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6149E1" w:rsidRPr="00385A02" w:rsidRDefault="006149E1" w:rsidP="006149E1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</w:t>
      </w:r>
      <w:r w:rsidRPr="00385A02">
        <w:rPr>
          <w:rFonts w:ascii="Times New Roman" w:hAnsi="Times New Roman"/>
          <w:b/>
          <w:sz w:val="24"/>
        </w:rPr>
        <w:t>Trgovački sud u Zagrebu</w:t>
      </w:r>
    </w:p>
    <w:p w:rsidR="006149E1" w:rsidRPr="00385A02" w:rsidRDefault="006149E1" w:rsidP="006149E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8A7BA2">
        <w:rPr>
          <w:rFonts w:ascii="Times New Roman" w:hAnsi="Times New Roman"/>
          <w:b/>
          <w:sz w:val="24"/>
          <w:szCs w:val="24"/>
          <w:lang w:val="pl-PL"/>
        </w:rPr>
        <w:t>St-494/15</w:t>
      </w:r>
    </w:p>
    <w:p w:rsidR="006149E1" w:rsidRDefault="006149E1" w:rsidP="006149E1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6149E1" w:rsidRDefault="008A7BA2" w:rsidP="006149E1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Babulj d.o.o u stečaju, iz Zagreba, Vrhovec 27, OIB: 64245169747.</w:t>
      </w:r>
    </w:p>
    <w:p w:rsidR="006149E1" w:rsidRDefault="006149E1" w:rsidP="006149E1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6149E1" w:rsidRPr="00385A02" w:rsidRDefault="006149E1" w:rsidP="006149E1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510"/>
        <w:gridCol w:w="1536"/>
        <w:gridCol w:w="1976"/>
        <w:gridCol w:w="1296"/>
        <w:gridCol w:w="1416"/>
        <w:gridCol w:w="1296"/>
        <w:gridCol w:w="1416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149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pct"/>
          </w:tcPr>
          <w:p w:rsidR="00702487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Montcogim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-Plinara d.o.o.</w:t>
            </w:r>
          </w:p>
        </w:tc>
        <w:tc>
          <w:tcPr>
            <w:tcW w:w="606" w:type="pct"/>
          </w:tcPr>
          <w:p w:rsidR="00702487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85690422241</w:t>
            </w:r>
          </w:p>
        </w:tc>
        <w:tc>
          <w:tcPr>
            <w:tcW w:w="699" w:type="pct"/>
          </w:tcPr>
          <w:p w:rsidR="008A7BA2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Ante Starčevića 3a,</w:t>
            </w:r>
          </w:p>
          <w:p w:rsidR="00702487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Sveta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Nedelja</w:t>
            </w:r>
            <w:proofErr w:type="spellEnd"/>
          </w:p>
        </w:tc>
        <w:tc>
          <w:tcPr>
            <w:tcW w:w="580" w:type="pct"/>
          </w:tcPr>
          <w:p w:rsidR="00702487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636.286,88</w:t>
            </w:r>
            <w:r w:rsidR="006149E1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80" w:type="pct"/>
          </w:tcPr>
          <w:p w:rsidR="00702487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i ovršna presuda Trgovački sud u Zagrebu,</w:t>
            </w:r>
          </w:p>
          <w:p w:rsidR="008A7BA2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Stalna služba Sisak</w:t>
            </w:r>
          </w:p>
        </w:tc>
        <w:tc>
          <w:tcPr>
            <w:tcW w:w="580" w:type="pct"/>
          </w:tcPr>
          <w:p w:rsidR="00702487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636.286,88</w:t>
            </w:r>
          </w:p>
          <w:p w:rsidR="008A7BA2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580" w:type="pct"/>
          </w:tcPr>
          <w:p w:rsidR="008A7BA2" w:rsidRDefault="008A7BA2" w:rsidP="008A7BA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i ovršna presuda Trgovački sud u Zagrebu,</w:t>
            </w:r>
          </w:p>
          <w:p w:rsidR="00702487" w:rsidRPr="00B40BEB" w:rsidRDefault="008A7BA2" w:rsidP="008A7BA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Stalna služba Sisak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149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pct"/>
          </w:tcPr>
          <w:p w:rsidR="00702487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Pacific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fruit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limited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d.o.o.,</w:t>
            </w:r>
          </w:p>
          <w:p w:rsidR="008A7BA2" w:rsidRPr="00B40BEB" w:rsidRDefault="008A7BA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 Zagreba,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Smičiklasova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21</w:t>
            </w:r>
          </w:p>
        </w:tc>
        <w:tc>
          <w:tcPr>
            <w:tcW w:w="606" w:type="pct"/>
          </w:tcPr>
          <w:p w:rsidR="00702487" w:rsidRDefault="0065474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37621439157</w:t>
            </w:r>
          </w:p>
          <w:p w:rsidR="006149E1" w:rsidRDefault="006149E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149E1" w:rsidRPr="00B40BEB" w:rsidRDefault="006149E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702487" w:rsidRPr="00B40BEB" w:rsidRDefault="0065474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 Zagreba,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Smičiklasova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21</w:t>
            </w:r>
          </w:p>
        </w:tc>
        <w:tc>
          <w:tcPr>
            <w:tcW w:w="580" w:type="pct"/>
          </w:tcPr>
          <w:p w:rsidR="00702487" w:rsidRPr="00B40BEB" w:rsidRDefault="0065474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445.462,12</w:t>
            </w:r>
            <w:r w:rsidR="006149E1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80" w:type="pct"/>
          </w:tcPr>
          <w:p w:rsidR="00702487" w:rsidRPr="00B40BEB" w:rsidRDefault="006149E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Parnični postupak</w:t>
            </w:r>
          </w:p>
        </w:tc>
        <w:tc>
          <w:tcPr>
            <w:tcW w:w="580" w:type="pct"/>
          </w:tcPr>
          <w:p w:rsidR="00702487" w:rsidRDefault="0055176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76F" w:rsidRDefault="0065474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445.462,12</w:t>
            </w:r>
          </w:p>
          <w:p w:rsidR="0065474C" w:rsidRPr="00B40BEB" w:rsidRDefault="0065474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580" w:type="pct"/>
          </w:tcPr>
          <w:p w:rsidR="00702487" w:rsidRPr="00B40BEB" w:rsidRDefault="0065474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i ovršna presuda</w:t>
            </w:r>
          </w:p>
        </w:tc>
      </w:tr>
      <w:tr w:rsidR="0065474C" w:rsidRPr="00B40BEB" w:rsidTr="000331A7">
        <w:trPr>
          <w:jc w:val="center"/>
        </w:trPr>
        <w:tc>
          <w:tcPr>
            <w:tcW w:w="536" w:type="pct"/>
          </w:tcPr>
          <w:p w:rsidR="0065474C" w:rsidRPr="00B40BEB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</w:t>
            </w:r>
          </w:p>
        </w:tc>
        <w:tc>
          <w:tcPr>
            <w:tcW w:w="838" w:type="pct"/>
          </w:tcPr>
          <w:p w:rsidR="0065474C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Razne usluge d.o.o.,</w:t>
            </w:r>
          </w:p>
          <w:p w:rsidR="00A877EE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 likvidaciji</w:t>
            </w:r>
          </w:p>
        </w:tc>
        <w:tc>
          <w:tcPr>
            <w:tcW w:w="606" w:type="pct"/>
          </w:tcPr>
          <w:p w:rsidR="0065474C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02416091389</w:t>
            </w:r>
          </w:p>
        </w:tc>
        <w:tc>
          <w:tcPr>
            <w:tcW w:w="699" w:type="pct"/>
          </w:tcPr>
          <w:p w:rsidR="0065474C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cesta 41/XII</w:t>
            </w:r>
          </w:p>
        </w:tc>
        <w:tc>
          <w:tcPr>
            <w:tcW w:w="580" w:type="pct"/>
          </w:tcPr>
          <w:p w:rsidR="0065474C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55.286,76 kn</w:t>
            </w:r>
          </w:p>
        </w:tc>
        <w:tc>
          <w:tcPr>
            <w:tcW w:w="580" w:type="pct"/>
          </w:tcPr>
          <w:p w:rsidR="0065474C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Bjanko zadužnica</w:t>
            </w:r>
          </w:p>
        </w:tc>
        <w:tc>
          <w:tcPr>
            <w:tcW w:w="580" w:type="pct"/>
          </w:tcPr>
          <w:p w:rsidR="0065474C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55.286,76</w:t>
            </w:r>
          </w:p>
          <w:p w:rsidR="00A877EE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580" w:type="pct"/>
          </w:tcPr>
          <w:p w:rsidR="0065474C" w:rsidRPr="00B40BEB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Bjanko zadužnica</w:t>
            </w:r>
          </w:p>
        </w:tc>
      </w:tr>
      <w:tr w:rsidR="00A877EE" w:rsidRPr="00B40BEB" w:rsidTr="000331A7">
        <w:trPr>
          <w:jc w:val="center"/>
        </w:trPr>
        <w:tc>
          <w:tcPr>
            <w:tcW w:w="536" w:type="pct"/>
          </w:tcPr>
          <w:p w:rsidR="00A877EE" w:rsidRDefault="00A877E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 </w:t>
            </w:r>
          </w:p>
        </w:tc>
        <w:tc>
          <w:tcPr>
            <w:tcW w:w="838" w:type="pct"/>
          </w:tcPr>
          <w:p w:rsidR="00A877EE" w:rsidRDefault="002130B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Triglav osiguranje d.d.</w:t>
            </w:r>
          </w:p>
        </w:tc>
        <w:tc>
          <w:tcPr>
            <w:tcW w:w="606" w:type="pct"/>
          </w:tcPr>
          <w:p w:rsidR="00A877EE" w:rsidRDefault="002130B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699" w:type="pct"/>
          </w:tcPr>
          <w:p w:rsidR="00A877EE" w:rsidRDefault="002130B0" w:rsidP="002130B0">
            <w:pPr>
              <w:pStyle w:val="Bezproreda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Heinza 4, Zagreb</w:t>
            </w:r>
          </w:p>
        </w:tc>
        <w:tc>
          <w:tcPr>
            <w:tcW w:w="580" w:type="pct"/>
          </w:tcPr>
          <w:p w:rsidR="00A877EE" w:rsidRDefault="002130B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41.458,36 kn</w:t>
            </w:r>
          </w:p>
        </w:tc>
        <w:tc>
          <w:tcPr>
            <w:tcW w:w="580" w:type="pct"/>
          </w:tcPr>
          <w:p w:rsidR="00A877EE" w:rsidRDefault="002130B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Neplaćeni računi za premije osiguranja</w:t>
            </w:r>
          </w:p>
        </w:tc>
        <w:tc>
          <w:tcPr>
            <w:tcW w:w="580" w:type="pct"/>
          </w:tcPr>
          <w:p w:rsidR="00A877EE" w:rsidRDefault="002130B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41.458,36 kn</w:t>
            </w:r>
          </w:p>
        </w:tc>
        <w:tc>
          <w:tcPr>
            <w:tcW w:w="580" w:type="pct"/>
          </w:tcPr>
          <w:p w:rsidR="00A877EE" w:rsidRDefault="002130B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Neplaćeni računi za premije osiguranja</w:t>
            </w: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Oznaka ovršne isprave ako se tražbine zasniva na ovršnoj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55176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-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5DE1"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6149E1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</w:p>
    <w:p w:rsidR="006149E1" w:rsidRDefault="006149E1" w:rsidP="00702487">
      <w:pPr>
        <w:rPr>
          <w:rFonts w:ascii="Times New Roman" w:hAnsi="Times New Roman"/>
          <w:sz w:val="24"/>
        </w:rPr>
      </w:pPr>
    </w:p>
    <w:p w:rsidR="00702487" w:rsidRDefault="002130B0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 Zagrebu, 5. listopada</w:t>
      </w:r>
      <w:r w:rsidR="006149E1">
        <w:rPr>
          <w:rFonts w:ascii="Times New Roman" w:hAnsi="Times New Roman"/>
          <w:sz w:val="24"/>
        </w:rPr>
        <w:t xml:space="preserve"> 2016.</w:t>
      </w:r>
      <w:r w:rsidR="006149E1">
        <w:rPr>
          <w:rFonts w:ascii="Times New Roman" w:hAnsi="Times New Roman"/>
          <w:sz w:val="24"/>
        </w:rPr>
        <w:tab/>
      </w:r>
      <w:r w:rsidR="006149E1">
        <w:rPr>
          <w:rFonts w:ascii="Times New Roman" w:hAnsi="Times New Roman"/>
          <w:sz w:val="24"/>
        </w:rPr>
        <w:tab/>
        <w:t xml:space="preserve">                                                 </w:t>
      </w:r>
      <w:r w:rsidR="00702487" w:rsidRPr="003726DD">
        <w:rPr>
          <w:rFonts w:ascii="Times New Roman" w:hAnsi="Times New Roman"/>
          <w:sz w:val="24"/>
        </w:rPr>
        <w:t>Stečajni upravitelj</w:t>
      </w:r>
    </w:p>
    <w:p w:rsidR="002130B0" w:rsidRDefault="002130B0" w:rsidP="00702487">
      <w:pPr>
        <w:rPr>
          <w:rFonts w:ascii="Times New Roman" w:hAnsi="Times New Roman"/>
          <w:sz w:val="24"/>
        </w:rPr>
      </w:pPr>
    </w:p>
    <w:p w:rsidR="002130B0" w:rsidRDefault="002130B0" w:rsidP="00702487">
      <w:pPr>
        <w:rPr>
          <w:rFonts w:ascii="Times New Roman" w:hAnsi="Times New Roman"/>
          <w:sz w:val="24"/>
        </w:rPr>
      </w:pPr>
    </w:p>
    <w:p w:rsidR="002130B0" w:rsidRDefault="002130B0" w:rsidP="00702487">
      <w:pPr>
        <w:rPr>
          <w:rFonts w:ascii="Times New Roman" w:hAnsi="Times New Roman"/>
          <w:sz w:val="24"/>
        </w:rPr>
      </w:pPr>
    </w:p>
    <w:p w:rsidR="002130B0" w:rsidRPr="003726DD" w:rsidRDefault="002130B0" w:rsidP="00702487">
      <w:pPr>
        <w:rPr>
          <w:rFonts w:ascii="Times New Roman" w:hAnsi="Times New Roman"/>
          <w:sz w:val="24"/>
        </w:rPr>
      </w:pPr>
    </w:p>
    <w:p w:rsidR="00C61F72" w:rsidRPr="00E479BC" w:rsidRDefault="00702487">
      <w:pPr>
        <w:rPr>
          <w:rFonts w:ascii="Times New Roman" w:hAnsi="Times New Roman"/>
          <w:sz w:val="24"/>
        </w:rPr>
      </w:pPr>
      <w:r w:rsidRPr="00EC155B">
        <w:rPr>
          <w:rFonts w:ascii="Times New Roman" w:hAnsi="Times New Roman"/>
          <w:sz w:val="24"/>
        </w:rPr>
        <w:t xml:space="preserve">______________________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1D7793">
        <w:rPr>
          <w:rFonts w:ascii="Times New Roman" w:hAnsi="Times New Roman"/>
          <w:sz w:val="24"/>
        </w:rPr>
        <w:t>______________________</w:t>
      </w:r>
    </w:p>
    <w:sectPr w:rsidR="00C61F72" w:rsidRPr="00E47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A18" w:rsidRDefault="00C17A18" w:rsidP="00702487">
      <w:pPr>
        <w:spacing w:after="0"/>
      </w:pPr>
      <w:r>
        <w:separator/>
      </w:r>
    </w:p>
  </w:endnote>
  <w:endnote w:type="continuationSeparator" w:id="0">
    <w:p w:rsidR="00C17A18" w:rsidRDefault="00C17A1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A18" w:rsidRDefault="00C17A18" w:rsidP="00702487">
      <w:pPr>
        <w:spacing w:after="0"/>
      </w:pPr>
      <w:r>
        <w:separator/>
      </w:r>
    </w:p>
  </w:footnote>
  <w:footnote w:type="continuationSeparator" w:id="0">
    <w:p w:rsidR="00C17A18" w:rsidRDefault="00C17A18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A7CAA"/>
    <w:multiLevelType w:val="hybridMultilevel"/>
    <w:tmpl w:val="1B18BB3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2130B0"/>
    <w:rsid w:val="0055176F"/>
    <w:rsid w:val="006149E1"/>
    <w:rsid w:val="0065474C"/>
    <w:rsid w:val="00702487"/>
    <w:rsid w:val="008512FB"/>
    <w:rsid w:val="00852A9E"/>
    <w:rsid w:val="008A7BA2"/>
    <w:rsid w:val="00A877EE"/>
    <w:rsid w:val="00B92705"/>
    <w:rsid w:val="00BF7B39"/>
    <w:rsid w:val="00C17A18"/>
    <w:rsid w:val="00C61F72"/>
    <w:rsid w:val="00E43813"/>
    <w:rsid w:val="00E479BC"/>
    <w:rsid w:val="00F5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dcterms:created xsi:type="dcterms:W3CDTF">2016-10-18T10:47:00Z</dcterms:created>
  <dcterms:modified xsi:type="dcterms:W3CDTF">2016-10-18T10:47:00Z</dcterms:modified>
</cp:coreProperties>
</file>